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58A9E864" w14:textId="7D5790A5" w:rsidR="005C7AAD" w:rsidRPr="006E5490" w:rsidRDefault="00CD70F3" w:rsidP="00C83BDB">
      <w:pPr>
        <w:pStyle w:val="Tytu"/>
        <w:spacing w:line="288" w:lineRule="auto"/>
        <w:rPr>
          <w:rFonts w:asciiTheme="minorHAnsi" w:hAnsiTheme="minorHAnsi" w:cstheme="minorHAnsi"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210DF7" w:rsidRPr="006E5490">
        <w:rPr>
          <w:rFonts w:asciiTheme="minorHAnsi" w:hAnsiTheme="minorHAnsi" w:cstheme="minorHAnsi"/>
          <w:sz w:val="28"/>
          <w:szCs w:val="28"/>
        </w:rPr>
        <w:t xml:space="preserve">dla </w:t>
      </w:r>
      <w:r w:rsidR="00CA4A98" w:rsidRPr="006E5490">
        <w:rPr>
          <w:rFonts w:asciiTheme="minorHAnsi" w:hAnsiTheme="minorHAnsi" w:cstheme="minorHAnsi"/>
          <w:sz w:val="28"/>
          <w:szCs w:val="28"/>
        </w:rPr>
        <w:t>działani</w:t>
      </w:r>
      <w:r w:rsidR="00210DF7" w:rsidRPr="006E5490">
        <w:rPr>
          <w:rFonts w:asciiTheme="minorHAnsi" w:hAnsiTheme="minorHAnsi" w:cstheme="minorHAnsi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6E5490">
        <w:rPr>
          <w:rFonts w:asciiTheme="minorHAnsi" w:hAnsiTheme="minorHAnsi" w:cstheme="minorHAnsi"/>
          <w:sz w:val="28"/>
          <w:szCs w:val="28"/>
        </w:rPr>
        <w:t>FENX.02.04 Adaptacja do zmian klimatu, zapobieganie klęskom i katastrofom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p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riorytet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6E5490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6E5490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EFRR</w:t>
      </w:r>
      <w:r w:rsidR="002E1D46" w:rsidRPr="006E5490">
        <w:rPr>
          <w:rFonts w:asciiTheme="minorHAnsi" w:hAnsiTheme="minorHAnsi" w:cstheme="minorHAnsi"/>
          <w:i/>
          <w:sz w:val="28"/>
          <w:szCs w:val="28"/>
        </w:rPr>
        <w:br/>
      </w:r>
      <w:r w:rsidR="00F04B3B" w:rsidRPr="006E5490">
        <w:rPr>
          <w:rFonts w:asciiTheme="minorHAnsi" w:hAnsiTheme="minorHAnsi" w:cstheme="minorHAnsi"/>
          <w:sz w:val="28"/>
          <w:szCs w:val="28"/>
        </w:rPr>
        <w:t>współfinansowane</w:t>
      </w:r>
      <w:r w:rsidR="00CA4A98" w:rsidRPr="006E5490">
        <w:rPr>
          <w:rFonts w:asciiTheme="minorHAnsi" w:hAnsiTheme="minorHAnsi" w:cstheme="minorHAnsi"/>
          <w:sz w:val="28"/>
          <w:szCs w:val="28"/>
        </w:rPr>
        <w:t>go</w:t>
      </w:r>
      <w:r w:rsidR="003614BC" w:rsidRPr="006E5490">
        <w:rPr>
          <w:rFonts w:asciiTheme="minorHAnsi" w:hAnsiTheme="minorHAnsi" w:cstheme="minorHAnsi"/>
          <w:sz w:val="28"/>
          <w:szCs w:val="28"/>
        </w:rPr>
        <w:t xml:space="preserve"> ze środków 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6E5490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>w ramach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programu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6E5490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6E5490">
        <w:rPr>
          <w:rFonts w:asciiTheme="minorHAnsi" w:hAnsiTheme="minorHAnsi" w:cstheme="minorHAnsi"/>
          <w:sz w:val="28"/>
          <w:szCs w:val="28"/>
        </w:rPr>
        <w:t>20</w:t>
      </w:r>
      <w:r w:rsidR="00CA4A98" w:rsidRPr="006E5490">
        <w:rPr>
          <w:rFonts w:asciiTheme="minorHAnsi" w:hAnsiTheme="minorHAnsi" w:cstheme="minorHAnsi"/>
          <w:sz w:val="28"/>
          <w:szCs w:val="28"/>
        </w:rPr>
        <w:t>21</w:t>
      </w:r>
      <w:r w:rsidR="007C6E46" w:rsidRPr="006E5490">
        <w:rPr>
          <w:rFonts w:asciiTheme="minorHAnsi" w:hAnsiTheme="minorHAnsi" w:cstheme="minorHAnsi"/>
          <w:sz w:val="28"/>
          <w:szCs w:val="28"/>
        </w:rPr>
        <w:t>-20</w:t>
      </w:r>
      <w:r w:rsidR="004B31E6" w:rsidRPr="006E5490">
        <w:rPr>
          <w:rFonts w:asciiTheme="minorHAnsi" w:hAnsiTheme="minorHAnsi" w:cstheme="minorHAnsi"/>
          <w:sz w:val="28"/>
          <w:szCs w:val="28"/>
        </w:rPr>
        <w:t>2</w:t>
      </w:r>
      <w:r w:rsidR="00CA4A98" w:rsidRPr="006E5490">
        <w:rPr>
          <w:rFonts w:asciiTheme="minorHAnsi" w:hAnsiTheme="minorHAnsi" w:cstheme="minorHAnsi"/>
          <w:sz w:val="28"/>
          <w:szCs w:val="28"/>
        </w:rPr>
        <w:t>7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działając na podstawie </w:t>
      </w:r>
      <w:r w:rsidR="00442D80" w:rsidRPr="006E5490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z Min</w:t>
      </w:r>
      <w:r w:rsidR="00AC1D67" w:rsidRPr="006E5490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6E5490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="003147CB"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3147CB"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1" w:name="_Hlk132098563"/>
      <w:r w:rsidR="00A61499" w:rsidRPr="00A61499">
        <w:rPr>
          <w:rFonts w:asciiTheme="minorHAnsi" w:hAnsiTheme="minorHAnsi" w:cstheme="minorHAnsi"/>
          <w:iCs/>
          <w:sz w:val="28"/>
          <w:szCs w:val="28"/>
        </w:rPr>
        <w:t>Opracowanie i aktualizacja dokumentów strategicznych/planistycznych w zakresie gospodarowania wodami, zarządzania ryzykiem powodziowym oraz ochrony zasobów wodnych</w:t>
      </w:r>
    </w:p>
    <w:bookmarkEnd w:id="1"/>
    <w:p w14:paraId="50B7E339" w14:textId="7984BA2F" w:rsidR="005E2775" w:rsidRDefault="00CA4A98" w:rsidP="00C83BDB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A30DA1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FENX.02.04-IW.01-002/25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4D2377">
      <w:pPr>
        <w:pStyle w:val="Tekstpodstawowy"/>
        <w:spacing w:before="240" w:after="24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4D2377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6AE42CDF" w:rsidR="00485C8E" w:rsidRDefault="00485C8E" w:rsidP="004D2377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</w:t>
      </w:r>
      <w:r w:rsidRPr="00A30DA1">
        <w:rPr>
          <w:rFonts w:asciiTheme="minorHAnsi" w:hAnsiTheme="minorHAnsi" w:cstheme="minorHAnsi"/>
        </w:rPr>
        <w:t>rozpoczyna się</w:t>
      </w:r>
      <w:r w:rsidRPr="00A30DA1">
        <w:rPr>
          <w:rFonts w:asciiTheme="minorHAnsi" w:hAnsiTheme="minorHAnsi" w:cstheme="minorHAnsi"/>
          <w:b/>
          <w:bCs/>
        </w:rPr>
        <w:t xml:space="preserve"> </w:t>
      </w:r>
      <w:r w:rsidR="00A30DA1" w:rsidRPr="00A30DA1">
        <w:rPr>
          <w:rFonts w:asciiTheme="minorHAnsi" w:hAnsiTheme="minorHAnsi" w:cstheme="minorHAnsi"/>
          <w:b/>
          <w:bCs/>
        </w:rPr>
        <w:t xml:space="preserve">3 marca </w:t>
      </w:r>
      <w:r w:rsidR="00A61499" w:rsidRPr="00A30DA1">
        <w:rPr>
          <w:rFonts w:asciiTheme="minorHAnsi" w:hAnsiTheme="minorHAnsi" w:cstheme="minorHAnsi"/>
          <w:b/>
          <w:bCs/>
        </w:rPr>
        <w:t>202</w:t>
      </w:r>
      <w:r w:rsidR="00A30DA1" w:rsidRPr="00A30DA1">
        <w:rPr>
          <w:rFonts w:asciiTheme="minorHAnsi" w:hAnsiTheme="minorHAnsi" w:cstheme="minorHAnsi"/>
          <w:b/>
          <w:bCs/>
        </w:rPr>
        <w:t>5</w:t>
      </w:r>
      <w:r w:rsidRPr="00A30DA1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25D85FC3" w:rsidR="00A939C6" w:rsidRPr="00485C8E" w:rsidRDefault="00CD70F3" w:rsidP="004D2377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 w:rsidRPr="00A30DA1">
        <w:rPr>
          <w:rFonts w:asciiTheme="minorHAnsi" w:hAnsiTheme="minorHAnsi" w:cstheme="minorHAnsi"/>
        </w:rPr>
        <w:t>Ostateczny termin składania wniosków</w:t>
      </w:r>
      <w:r w:rsidR="008B6864" w:rsidRPr="00A30DA1">
        <w:rPr>
          <w:rFonts w:asciiTheme="minorHAnsi" w:hAnsiTheme="minorHAnsi" w:cstheme="minorHAnsi"/>
        </w:rPr>
        <w:t xml:space="preserve"> </w:t>
      </w:r>
      <w:r w:rsidR="00281D76" w:rsidRPr="00A30DA1">
        <w:rPr>
          <w:rFonts w:asciiTheme="minorHAnsi" w:hAnsiTheme="minorHAnsi" w:cstheme="minorHAnsi"/>
        </w:rPr>
        <w:t xml:space="preserve">o dofinansowanie </w:t>
      </w:r>
      <w:r w:rsidR="00290938" w:rsidRPr="00A30DA1">
        <w:rPr>
          <w:rFonts w:asciiTheme="minorHAnsi" w:hAnsiTheme="minorHAnsi" w:cstheme="minorHAnsi"/>
        </w:rPr>
        <w:t>up</w:t>
      </w:r>
      <w:r w:rsidR="00A939C6" w:rsidRPr="00A30DA1">
        <w:rPr>
          <w:rFonts w:asciiTheme="minorHAnsi" w:hAnsiTheme="minorHAnsi" w:cstheme="minorHAnsi"/>
        </w:rPr>
        <w:t>ływa dnia</w:t>
      </w:r>
      <w:r w:rsidR="007A38A9" w:rsidRPr="00A30DA1">
        <w:rPr>
          <w:rFonts w:asciiTheme="minorHAnsi" w:hAnsiTheme="minorHAnsi" w:cstheme="minorHAnsi"/>
        </w:rPr>
        <w:t xml:space="preserve"> </w:t>
      </w:r>
      <w:r w:rsidR="00A30DA1" w:rsidRPr="00A30DA1">
        <w:rPr>
          <w:rFonts w:asciiTheme="minorHAnsi" w:hAnsiTheme="minorHAnsi" w:cstheme="minorHAnsi"/>
          <w:b/>
          <w:bCs/>
        </w:rPr>
        <w:t>30 maja</w:t>
      </w:r>
      <w:r w:rsidR="00A61499" w:rsidRPr="00A30DA1">
        <w:rPr>
          <w:rFonts w:asciiTheme="minorHAnsi" w:hAnsiTheme="minorHAnsi" w:cstheme="minorHAnsi"/>
          <w:b/>
          <w:bCs/>
        </w:rPr>
        <w:t xml:space="preserve"> 202</w:t>
      </w:r>
      <w:r w:rsidR="00A30DA1" w:rsidRPr="00A30DA1">
        <w:rPr>
          <w:rFonts w:asciiTheme="minorHAnsi" w:hAnsiTheme="minorHAnsi" w:cstheme="minorHAnsi"/>
          <w:b/>
          <w:bCs/>
        </w:rPr>
        <w:t>5</w:t>
      </w:r>
      <w:r w:rsidR="007A38A9" w:rsidRPr="00A30DA1">
        <w:rPr>
          <w:rFonts w:asciiTheme="minorHAnsi" w:hAnsiTheme="minorHAnsi" w:cstheme="minorHAnsi"/>
          <w:b/>
          <w:bCs/>
        </w:rPr>
        <w:t xml:space="preserve"> r</w:t>
      </w:r>
      <w:r w:rsidR="0077756E" w:rsidRPr="00A30DA1">
        <w:rPr>
          <w:rFonts w:asciiTheme="minorHAnsi" w:hAnsiTheme="minorHAnsi" w:cstheme="minorHAnsi"/>
          <w:b/>
          <w:bCs/>
        </w:rPr>
        <w:t>.</w:t>
      </w:r>
      <w:r w:rsidR="007A38A9" w:rsidRPr="00A30DA1">
        <w:rPr>
          <w:rFonts w:asciiTheme="minorHAnsi" w:hAnsiTheme="minorHAnsi" w:cstheme="minorHAnsi"/>
          <w:b/>
          <w:bCs/>
        </w:rPr>
        <w:t xml:space="preserve"> </w:t>
      </w:r>
      <w:r w:rsidR="00A939C6" w:rsidRPr="00A30DA1">
        <w:rPr>
          <w:rFonts w:asciiTheme="minorHAnsi" w:hAnsiTheme="minorHAnsi" w:cstheme="minorHAnsi"/>
          <w:b/>
          <w:bCs/>
        </w:rPr>
        <w:t>o</w:t>
      </w:r>
      <w:r w:rsidR="00485C8E" w:rsidRPr="00A30DA1">
        <w:rPr>
          <w:rFonts w:asciiTheme="minorHAnsi" w:hAnsiTheme="minorHAnsi" w:cstheme="minorHAnsi"/>
          <w:b/>
          <w:bCs/>
        </w:rPr>
        <w:t> </w:t>
      </w:r>
      <w:r w:rsidR="00A939C6" w:rsidRPr="00A30DA1">
        <w:rPr>
          <w:rFonts w:asciiTheme="minorHAnsi" w:hAnsiTheme="minorHAnsi" w:cstheme="minorHAnsi"/>
          <w:b/>
          <w:bCs/>
        </w:rPr>
        <w:t>godz. 2</w:t>
      </w:r>
      <w:r w:rsidR="007A38A9" w:rsidRPr="00A30DA1">
        <w:rPr>
          <w:rFonts w:asciiTheme="minorHAnsi" w:hAnsiTheme="minorHAnsi" w:cstheme="minorHAnsi"/>
          <w:b/>
          <w:bCs/>
        </w:rPr>
        <w:t>3</w:t>
      </w:r>
      <w:r w:rsidR="00A939C6" w:rsidRPr="00A30DA1">
        <w:rPr>
          <w:rFonts w:asciiTheme="minorHAnsi" w:hAnsiTheme="minorHAnsi" w:cstheme="minorHAnsi"/>
          <w:b/>
          <w:bCs/>
        </w:rPr>
        <w:t>.</w:t>
      </w:r>
      <w:r w:rsidR="007A38A9" w:rsidRPr="00A30DA1">
        <w:rPr>
          <w:rFonts w:asciiTheme="minorHAnsi" w:hAnsiTheme="minorHAnsi" w:cstheme="minorHAnsi"/>
          <w:b/>
          <w:bCs/>
        </w:rPr>
        <w:t>59</w:t>
      </w:r>
      <w:r w:rsidR="0077756E" w:rsidRPr="00A30DA1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4D2377">
      <w:pPr>
        <w:pStyle w:val="Tekstpodstawowy"/>
        <w:spacing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4D2377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4D2377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4D2377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4D2377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44BD6691" w14:textId="3915A820" w:rsidR="005C7AAD" w:rsidRPr="005C7AAD" w:rsidRDefault="005C7AAD" w:rsidP="004D2377">
      <w:pPr>
        <w:pStyle w:val="Tekstpodstawowy"/>
        <w:spacing w:line="288" w:lineRule="auto"/>
        <w:jc w:val="left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>Przedmiotem naboru jest dofinansowanie projektów polegających na opracowaniu</w:t>
      </w:r>
      <w:r w:rsidR="00A90649">
        <w:rPr>
          <w:rFonts w:asciiTheme="minorHAnsi" w:hAnsiTheme="minorHAnsi" w:cstheme="minorHAnsi"/>
        </w:rPr>
        <w:t xml:space="preserve"> i aktualizacji</w:t>
      </w:r>
      <w:r w:rsidRPr="005C7AAD">
        <w:rPr>
          <w:rFonts w:asciiTheme="minorHAnsi" w:hAnsiTheme="minorHAnsi" w:cstheme="minorHAnsi"/>
        </w:rPr>
        <w:t xml:space="preserve"> dokumentów </w:t>
      </w:r>
      <w:r w:rsidR="00A61499" w:rsidRPr="00A61499">
        <w:rPr>
          <w:rFonts w:asciiTheme="minorHAnsi" w:hAnsiTheme="minorHAnsi" w:cstheme="minorHAnsi"/>
        </w:rPr>
        <w:t>strategicznych/planistycznych w zakresie gospodarowania wodami, zarządzania ryzykiem powodziowym oraz ochrony zasobów wodnych</w:t>
      </w:r>
      <w:r w:rsidR="00E0108F">
        <w:rPr>
          <w:rFonts w:asciiTheme="minorHAnsi" w:hAnsiTheme="minorHAnsi" w:cstheme="minorHAnsi"/>
        </w:rPr>
        <w:t>.</w:t>
      </w:r>
    </w:p>
    <w:p w14:paraId="16F5A186" w14:textId="59E3DE7F" w:rsidR="00B671EB" w:rsidRPr="007D4B33" w:rsidRDefault="00C45A3D" w:rsidP="004D2377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1FEF4F4" w:rsidR="00853A35" w:rsidRDefault="009B70DA" w:rsidP="004D2377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50688854" w:rsidR="00A61499" w:rsidRPr="00A61499" w:rsidRDefault="00A61499" w:rsidP="004D2377">
      <w:pPr>
        <w:pStyle w:val="Tekstpodstawowy"/>
        <w:spacing w:before="240" w:after="120" w:line="288" w:lineRule="auto"/>
        <w:jc w:val="left"/>
        <w:rPr>
          <w:rFonts w:asciiTheme="minorHAnsi" w:eastAsiaTheme="majorEastAsia" w:hAnsiTheme="minorHAnsi" w:cstheme="majorBidi"/>
          <w:b/>
          <w:sz w:val="28"/>
          <w:szCs w:val="32"/>
        </w:rPr>
      </w:pPr>
      <w:r w:rsidRPr="00A61499">
        <w:rPr>
          <w:rFonts w:asciiTheme="minorHAnsi" w:eastAsiaTheme="majorEastAsia" w:hAnsiTheme="minorHAnsi" w:cstheme="majorBidi"/>
          <w:b/>
          <w:sz w:val="28"/>
          <w:szCs w:val="32"/>
        </w:rPr>
        <w:t>Tryb wyboru: niekonkurencyjny</w:t>
      </w:r>
    </w:p>
    <w:p w14:paraId="15797D34" w14:textId="58DB7A1D" w:rsidR="00261330" w:rsidRPr="00485C8E" w:rsidRDefault="00261330" w:rsidP="004D2377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5E0A49BE" w:rsidR="00261330" w:rsidRPr="00485C8E" w:rsidRDefault="00261330" w:rsidP="004D2377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  <w:r w:rsidR="009A1153">
        <w:rPr>
          <w:rFonts w:asciiTheme="minorHAnsi" w:hAnsiTheme="minorHAnsi" w:cstheme="minorHAnsi"/>
        </w:rPr>
        <w:t xml:space="preserve"> </w:t>
      </w:r>
      <w:r w:rsidR="009A1153" w:rsidRPr="0046372E">
        <w:rPr>
          <w:rFonts w:asciiTheme="minorHAnsi" w:hAnsiTheme="minorHAnsi" w:cstheme="minorHAnsi"/>
        </w:rPr>
        <w:t>Ministerstwo Infrastruktury</w:t>
      </w:r>
      <w:r w:rsidR="00FD58D5">
        <w:rPr>
          <w:rFonts w:asciiTheme="minorHAnsi" w:hAnsiTheme="minorHAnsi" w:cstheme="minorHAnsi"/>
        </w:rPr>
        <w:t>, Państwowe Gospodarstwo Wodne Wody Polskie</w:t>
      </w:r>
      <w:r w:rsidR="004D2377">
        <w:rPr>
          <w:rFonts w:asciiTheme="minorHAnsi" w:hAnsiTheme="minorHAnsi" w:cstheme="minorHAnsi"/>
        </w:rPr>
        <w:t>.</w:t>
      </w:r>
    </w:p>
    <w:p w14:paraId="5D865A7A" w14:textId="7ACD3BE7" w:rsidR="009C588B" w:rsidRPr="00485C8E" w:rsidRDefault="002555E6" w:rsidP="004D2377">
      <w:pPr>
        <w:pStyle w:val="Nagwek1"/>
        <w:spacing w:line="288" w:lineRule="auto"/>
      </w:pPr>
      <w:r w:rsidRPr="00485C8E">
        <w:lastRenderedPageBreak/>
        <w:t xml:space="preserve">Kwota środków przeznaczona na dofinansowanie projektów w ramach </w:t>
      </w:r>
      <w:r w:rsidR="00290938" w:rsidRPr="00485C8E">
        <w:t>naboru</w:t>
      </w:r>
    </w:p>
    <w:p w14:paraId="0649D1C4" w14:textId="73CB6A6B" w:rsidR="002555E6" w:rsidRPr="007A2A51" w:rsidRDefault="003B7605" w:rsidP="004D2377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FD58D5">
        <w:rPr>
          <w:rFonts w:asciiTheme="minorHAnsi" w:hAnsiTheme="minorHAnsi" w:cstheme="minorHAnsi"/>
        </w:rPr>
        <w:t>8</w:t>
      </w:r>
      <w:r w:rsidR="00261330" w:rsidRPr="00A30DA1">
        <w:rPr>
          <w:rFonts w:asciiTheme="minorHAnsi" w:hAnsiTheme="minorHAnsi" w:cstheme="minorHAnsi"/>
        </w:rPr>
        <w:t> </w:t>
      </w:r>
      <w:r w:rsidR="00FD58D5">
        <w:rPr>
          <w:rFonts w:asciiTheme="minorHAnsi" w:hAnsiTheme="minorHAnsi" w:cstheme="minorHAnsi"/>
        </w:rPr>
        <w:t>0</w:t>
      </w:r>
      <w:r w:rsidR="00261330" w:rsidRPr="00A30DA1">
        <w:rPr>
          <w:rFonts w:asciiTheme="minorHAnsi" w:hAnsiTheme="minorHAnsi" w:cstheme="minorHAnsi"/>
        </w:rPr>
        <w:t>00 000,00</w:t>
      </w:r>
      <w:r w:rsidR="005325B3" w:rsidRPr="00A30DA1">
        <w:rPr>
          <w:rFonts w:asciiTheme="minorHAnsi" w:hAnsiTheme="minorHAnsi" w:cstheme="minorHAnsi"/>
        </w:rPr>
        <w:t xml:space="preserve"> </w:t>
      </w:r>
      <w:r w:rsidRPr="00A30DA1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4D2377">
      <w:pPr>
        <w:pStyle w:val="Nagwek1"/>
        <w:spacing w:line="288" w:lineRule="auto"/>
      </w:pPr>
      <w:r w:rsidRPr="00485C8E">
        <w:t>Minimalna lub maksymalna wartość projektu mogącego ubiegać się o dofinansowanie w ramach naboru</w:t>
      </w:r>
    </w:p>
    <w:p w14:paraId="16382991" w14:textId="757BB1AA" w:rsidR="009C588B" w:rsidRPr="00485C8E" w:rsidRDefault="00FC3A30" w:rsidP="004D2377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4D2377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4D2377">
      <w:pPr>
        <w:pStyle w:val="Tekstpodstawowy"/>
        <w:spacing w:before="240" w:after="120" w:line="288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4D2377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07E0C817" w:rsidR="006A347D" w:rsidRPr="00485C8E" w:rsidRDefault="006A347D" w:rsidP="004D2377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4D2377">
      <w:pPr>
        <w:pStyle w:val="Nagwek1"/>
        <w:spacing w:line="288" w:lineRule="auto"/>
      </w:pPr>
      <w:r w:rsidRPr="005C0563">
        <w:t>Załączniki</w:t>
      </w:r>
    </w:p>
    <w:p w14:paraId="481F0B4F" w14:textId="7739D1DC" w:rsidR="006A347D" w:rsidRPr="00CD1179" w:rsidRDefault="006A347D" w:rsidP="004D2377">
      <w:pPr>
        <w:pStyle w:val="NormalnyWeb"/>
        <w:spacing w:line="288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139DC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139DC">
        <w:rPr>
          <w:rFonts w:asciiTheme="minorHAnsi" w:hAnsiTheme="minorHAnsi" w:cstheme="minorHAnsi"/>
        </w:rPr>
        <w:t>.</w:t>
      </w:r>
      <w:r w:rsidR="003149AA" w:rsidRPr="00CD1179">
        <w:rPr>
          <w:rFonts w:asciiTheme="minorHAnsi" w:hAnsiTheme="minorHAnsi" w:cstheme="minorHAnsi"/>
        </w:rPr>
        <w:t xml:space="preserve"> </w:t>
      </w:r>
    </w:p>
    <w:p w14:paraId="6A019E4D" w14:textId="14EB8551" w:rsidR="006A347D" w:rsidRPr="00AC66BC" w:rsidRDefault="006A347D" w:rsidP="004D2377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199518C1" w:rsidR="006A347D" w:rsidRPr="009D3BE6" w:rsidRDefault="006A347D" w:rsidP="004D2377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4D2377">
      <w:pPr>
        <w:pStyle w:val="NormalnyWeb"/>
        <w:spacing w:line="288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proofErr w:type="spellStart"/>
      <w:r w:rsidR="000350BB" w:rsidRPr="009D3BE6">
        <w:rPr>
          <w:rFonts w:asciiTheme="minorHAnsi" w:hAnsiTheme="minorHAnsi" w:cstheme="minorHAnsi"/>
        </w:rPr>
        <w:t>FEnIKS</w:t>
      </w:r>
      <w:proofErr w:type="spellEnd"/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Pr="009D3BE6" w:rsidRDefault="00AE115A" w:rsidP="004D2377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3AFA6B96" w14:textId="595DAAE8" w:rsidR="004D6B63" w:rsidRPr="00890829" w:rsidRDefault="004D6B63" w:rsidP="004D2377">
      <w:pPr>
        <w:pStyle w:val="NormalnyWeb"/>
        <w:spacing w:line="288" w:lineRule="auto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lastRenderedPageBreak/>
        <w:t xml:space="preserve">Katalog kosztów pośrednich stanowi załącznik nr </w:t>
      </w:r>
      <w:r w:rsidR="009A1153">
        <w:rPr>
          <w:rFonts w:asciiTheme="minorHAnsi" w:hAnsiTheme="minorHAnsi" w:cstheme="minorHAnsi"/>
          <w:bCs/>
        </w:rPr>
        <w:t>5</w:t>
      </w:r>
      <w:r w:rsidR="00931339">
        <w:rPr>
          <w:rFonts w:asciiTheme="minorHAnsi" w:hAnsiTheme="minorHAnsi" w:cstheme="minorHAnsi"/>
          <w:bCs/>
        </w:rPr>
        <w:t>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4D2377">
      <w:pPr>
        <w:pStyle w:val="Nagwek1"/>
        <w:spacing w:line="288" w:lineRule="auto"/>
      </w:pPr>
      <w:r w:rsidRPr="00CD1179">
        <w:t xml:space="preserve">Wnioski o dofinansowanie projektów </w:t>
      </w:r>
    </w:p>
    <w:p w14:paraId="5EBA24DC" w14:textId="748E4747" w:rsidR="004A1CD3" w:rsidRPr="001131EF" w:rsidRDefault="004A1CD3" w:rsidP="004D2377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4D2377">
      <w:pPr>
        <w:pStyle w:val="NormalnyWeb"/>
        <w:numPr>
          <w:ilvl w:val="0"/>
          <w:numId w:val="29"/>
        </w:numPr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4D2377">
      <w:pPr>
        <w:pStyle w:val="NormalnyWeb"/>
        <w:numPr>
          <w:ilvl w:val="0"/>
          <w:numId w:val="29"/>
        </w:numPr>
        <w:spacing w:line="288" w:lineRule="auto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4D2377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4D2377">
      <w:pPr>
        <w:pStyle w:val="Nagwek1"/>
        <w:spacing w:line="288" w:lineRule="auto"/>
      </w:pPr>
      <w:r w:rsidRPr="00CD1179">
        <w:t>Dane do kontaktu</w:t>
      </w:r>
    </w:p>
    <w:p w14:paraId="6BC55BFC" w14:textId="77777777" w:rsidR="00835323" w:rsidRPr="00485C8E" w:rsidRDefault="00835323" w:rsidP="004D2377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4D2377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4D2377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4D2377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</w:t>
      </w:r>
      <w:proofErr w:type="spellStart"/>
      <w:r w:rsidRPr="00485C8E">
        <w:rPr>
          <w:rFonts w:asciiTheme="minorHAnsi" w:hAnsiTheme="minorHAnsi" w:cstheme="minorHAnsi"/>
        </w:rPr>
        <w:t>SkrytkaESP</w:t>
      </w:r>
      <w:proofErr w:type="spellEnd"/>
    </w:p>
    <w:p w14:paraId="7B55DCED" w14:textId="418542B6" w:rsidR="00835323" w:rsidRPr="00485C8E" w:rsidRDefault="00835323" w:rsidP="004D2377">
      <w:pPr>
        <w:pStyle w:val="Tekstpodstawowy"/>
        <w:spacing w:before="0" w:line="288" w:lineRule="auto"/>
        <w:jc w:val="left"/>
        <w:rPr>
          <w:rFonts w:asciiTheme="minorHAnsi" w:hAnsiTheme="minorHAnsi" w:cstheme="minorHAnsi"/>
          <w:lang w:val="en-US"/>
        </w:rPr>
      </w:pPr>
      <w:r w:rsidRPr="00485C8E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9A1153" w:rsidRPr="00785726">
          <w:rPr>
            <w:rStyle w:val="Hipercze"/>
            <w:rFonts w:asciiTheme="minorHAnsi" w:hAnsiTheme="minorHAnsi" w:cstheme="minorHAnsi"/>
            <w:lang w:val="en-US"/>
          </w:rPr>
          <w:t>plany-feniks@nfosigw.gov.pl</w:t>
        </w:r>
      </w:hyperlink>
    </w:p>
    <w:p w14:paraId="2809667C" w14:textId="77777777" w:rsidR="00835323" w:rsidRPr="00485C8E" w:rsidRDefault="00835323" w:rsidP="004D2377">
      <w:pPr>
        <w:pStyle w:val="Tekstpodstawowy"/>
        <w:spacing w:before="0" w:line="288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Tel. 22 45 90 800</w:t>
      </w:r>
    </w:p>
    <w:p w14:paraId="199162A8" w14:textId="59D787FA" w:rsidR="00835323" w:rsidRPr="00CD1179" w:rsidRDefault="00835323" w:rsidP="004D2377">
      <w:pPr>
        <w:pStyle w:val="Nagwek1"/>
        <w:spacing w:line="288" w:lineRule="auto"/>
      </w:pPr>
      <w:r w:rsidRPr="00CD1179">
        <w:t>Informacje dodatkowe</w:t>
      </w:r>
    </w:p>
    <w:p w14:paraId="79828A8A" w14:textId="37744488" w:rsidR="00835323" w:rsidRPr="00485C8E" w:rsidRDefault="00835323" w:rsidP="004D2377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B3F3" w14:textId="77777777" w:rsidR="0082221F" w:rsidRDefault="0082221F">
      <w:r>
        <w:separator/>
      </w:r>
    </w:p>
  </w:endnote>
  <w:endnote w:type="continuationSeparator" w:id="0">
    <w:p w14:paraId="2D4425DF" w14:textId="77777777" w:rsidR="0082221F" w:rsidRDefault="0082221F">
      <w:r>
        <w:continuationSeparator/>
      </w:r>
    </w:p>
  </w:endnote>
  <w:endnote w:type="continuationNotice" w:id="1">
    <w:p w14:paraId="4D81A265" w14:textId="77777777" w:rsidR="0082221F" w:rsidRDefault="008222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BAC52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9BCC" w14:textId="77777777" w:rsidR="0082221F" w:rsidRDefault="0082221F">
      <w:r>
        <w:separator/>
      </w:r>
    </w:p>
  </w:footnote>
  <w:footnote w:type="continuationSeparator" w:id="0">
    <w:p w14:paraId="0F86507C" w14:textId="77777777" w:rsidR="0082221F" w:rsidRDefault="0082221F">
      <w:r>
        <w:continuationSeparator/>
      </w:r>
    </w:p>
  </w:footnote>
  <w:footnote w:type="continuationNotice" w:id="1">
    <w:p w14:paraId="21CD1436" w14:textId="77777777" w:rsidR="0082221F" w:rsidRDefault="008222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82469740">
    <w:abstractNumId w:val="1"/>
  </w:num>
  <w:num w:numId="2" w16cid:durableId="399182339">
    <w:abstractNumId w:val="12"/>
  </w:num>
  <w:num w:numId="3" w16cid:durableId="1661082564">
    <w:abstractNumId w:val="26"/>
  </w:num>
  <w:num w:numId="4" w16cid:durableId="305479058">
    <w:abstractNumId w:val="17"/>
  </w:num>
  <w:num w:numId="5" w16cid:durableId="1361734980">
    <w:abstractNumId w:val="23"/>
  </w:num>
  <w:num w:numId="6" w16cid:durableId="261031266">
    <w:abstractNumId w:val="21"/>
  </w:num>
  <w:num w:numId="7" w16cid:durableId="1116876252">
    <w:abstractNumId w:val="18"/>
  </w:num>
  <w:num w:numId="8" w16cid:durableId="461772575">
    <w:abstractNumId w:val="13"/>
  </w:num>
  <w:num w:numId="9" w16cid:durableId="638387328">
    <w:abstractNumId w:val="20"/>
  </w:num>
  <w:num w:numId="10" w16cid:durableId="1715080356">
    <w:abstractNumId w:val="3"/>
  </w:num>
  <w:num w:numId="11" w16cid:durableId="687684205">
    <w:abstractNumId w:val="10"/>
  </w:num>
  <w:num w:numId="12" w16cid:durableId="1124811870">
    <w:abstractNumId w:val="31"/>
  </w:num>
  <w:num w:numId="13" w16cid:durableId="1361979498">
    <w:abstractNumId w:val="22"/>
  </w:num>
  <w:num w:numId="14" w16cid:durableId="1334799913">
    <w:abstractNumId w:val="6"/>
  </w:num>
  <w:num w:numId="15" w16cid:durableId="573398079">
    <w:abstractNumId w:val="25"/>
  </w:num>
  <w:num w:numId="16" w16cid:durableId="536938360">
    <w:abstractNumId w:val="0"/>
  </w:num>
  <w:num w:numId="17" w16cid:durableId="483549407">
    <w:abstractNumId w:val="7"/>
  </w:num>
  <w:num w:numId="18" w16cid:durableId="263000107">
    <w:abstractNumId w:val="19"/>
  </w:num>
  <w:num w:numId="19" w16cid:durableId="1578902153">
    <w:abstractNumId w:val="30"/>
  </w:num>
  <w:num w:numId="20" w16cid:durableId="1035084339">
    <w:abstractNumId w:val="9"/>
  </w:num>
  <w:num w:numId="21" w16cid:durableId="963074903">
    <w:abstractNumId w:val="2"/>
  </w:num>
  <w:num w:numId="22" w16cid:durableId="701248356">
    <w:abstractNumId w:val="27"/>
  </w:num>
  <w:num w:numId="23" w16cid:durableId="235626812">
    <w:abstractNumId w:val="15"/>
  </w:num>
  <w:num w:numId="24" w16cid:durableId="615255987">
    <w:abstractNumId w:val="14"/>
  </w:num>
  <w:num w:numId="25" w16cid:durableId="1179659363">
    <w:abstractNumId w:val="4"/>
  </w:num>
  <w:num w:numId="26" w16cid:durableId="415977047">
    <w:abstractNumId w:val="16"/>
  </w:num>
  <w:num w:numId="27" w16cid:durableId="30499674">
    <w:abstractNumId w:val="8"/>
  </w:num>
  <w:num w:numId="28" w16cid:durableId="480121788">
    <w:abstractNumId w:val="28"/>
  </w:num>
  <w:num w:numId="29" w16cid:durableId="661274826">
    <w:abstractNumId w:val="24"/>
  </w:num>
  <w:num w:numId="30" w16cid:durableId="865874264">
    <w:abstractNumId w:val="11"/>
  </w:num>
  <w:num w:numId="31" w16cid:durableId="880169414">
    <w:abstractNumId w:val="29"/>
  </w:num>
  <w:num w:numId="32" w16cid:durableId="95713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22D63"/>
    <w:rsid w:val="000236F5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D3427"/>
    <w:rsid w:val="000D59F0"/>
    <w:rsid w:val="00106AA0"/>
    <w:rsid w:val="001131EF"/>
    <w:rsid w:val="00117B3A"/>
    <w:rsid w:val="00125C8B"/>
    <w:rsid w:val="001276D9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E63D2"/>
    <w:rsid w:val="001F3A98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1B5D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404C6C"/>
    <w:rsid w:val="004056C5"/>
    <w:rsid w:val="00407C3E"/>
    <w:rsid w:val="00414DF0"/>
    <w:rsid w:val="00415E38"/>
    <w:rsid w:val="0042528C"/>
    <w:rsid w:val="004258C9"/>
    <w:rsid w:val="004339BB"/>
    <w:rsid w:val="00442D80"/>
    <w:rsid w:val="00443BE1"/>
    <w:rsid w:val="0045548F"/>
    <w:rsid w:val="004637FD"/>
    <w:rsid w:val="004669B5"/>
    <w:rsid w:val="00466F87"/>
    <w:rsid w:val="00467682"/>
    <w:rsid w:val="0048011B"/>
    <w:rsid w:val="00485C8E"/>
    <w:rsid w:val="004A0618"/>
    <w:rsid w:val="004A1CD3"/>
    <w:rsid w:val="004B31E6"/>
    <w:rsid w:val="004B3D2E"/>
    <w:rsid w:val="004B4CFD"/>
    <w:rsid w:val="004C36FF"/>
    <w:rsid w:val="004D2377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1316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62B9F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6E29"/>
    <w:rsid w:val="0082221F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60DCE"/>
    <w:rsid w:val="00986E6A"/>
    <w:rsid w:val="00987A22"/>
    <w:rsid w:val="00990BF1"/>
    <w:rsid w:val="00991AA4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0DA1"/>
    <w:rsid w:val="00A3476E"/>
    <w:rsid w:val="00A34F31"/>
    <w:rsid w:val="00A44CFE"/>
    <w:rsid w:val="00A61499"/>
    <w:rsid w:val="00A71C78"/>
    <w:rsid w:val="00A76471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18A"/>
    <w:rsid w:val="00B43B4D"/>
    <w:rsid w:val="00B4786A"/>
    <w:rsid w:val="00B671EB"/>
    <w:rsid w:val="00B672E0"/>
    <w:rsid w:val="00B72941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39DC"/>
    <w:rsid w:val="00C16914"/>
    <w:rsid w:val="00C16A8B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36EF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E0108F"/>
    <w:rsid w:val="00E03C42"/>
    <w:rsid w:val="00E0505D"/>
    <w:rsid w:val="00E143A8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C6684"/>
    <w:rsid w:val="00ED77B4"/>
    <w:rsid w:val="00EE0577"/>
    <w:rsid w:val="00EE4FA9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C0611"/>
    <w:rsid w:val="00FC3A30"/>
    <w:rsid w:val="00FC525E"/>
    <w:rsid w:val="00FC6C59"/>
    <w:rsid w:val="00FD58D5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lany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648</Words>
  <Characters>4828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5466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Falkiewicz Karolina</cp:lastModifiedBy>
  <cp:revision>9</cp:revision>
  <cp:lastPrinted>2015-09-17T02:00:00Z</cp:lastPrinted>
  <dcterms:created xsi:type="dcterms:W3CDTF">2024-03-07T09:21:00Z</dcterms:created>
  <dcterms:modified xsi:type="dcterms:W3CDTF">2025-03-03T06:37:00Z</dcterms:modified>
</cp:coreProperties>
</file>